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348830644"/>
        <w:lock w:val="sdtLocked"/>
        <w:placeholder>
          <w:docPart w:val="5B0000DEF38847F690D20867D164C797"/>
        </w:placeholder>
      </w:sdtPr>
      <w:sdtContent>
        <w:p w14:paraId="30DD43E2" w14:textId="335A7901" w:rsidR="00EF36A5" w:rsidRPr="00DF3A80" w:rsidRDefault="00FC2580" w:rsidP="0059361A">
          <w:pPr>
            <w:pStyle w:val="Titre"/>
            <w:jc w:val="both"/>
            <w:rPr>
              <w:lang w:val="fr-CH"/>
            </w:rPr>
          </w:pPr>
          <w:r w:rsidRPr="00FC2580">
            <w:t>21ème MEETING LÉMANIQUE</w:t>
          </w:r>
          <w:r w:rsidR="001E5CCE">
            <w:t xml:space="preserve"> </w:t>
          </w:r>
          <w:r w:rsidR="00E62867">
            <w:t xml:space="preserve"> </w:t>
          </w: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  <w:showingPlcHdr/>
      </w:sdtPr>
      <w:sdtContent>
        <w:p w14:paraId="33821131" w14:textId="71BF8338" w:rsidR="00EF36A5" w:rsidRPr="00E62867" w:rsidRDefault="001E5CCE" w:rsidP="0059361A">
          <w:pPr>
            <w:pStyle w:val="Titre"/>
            <w:jc w:val="both"/>
            <w:rPr>
              <w:rFonts w:asciiTheme="minorHAnsi" w:hAnsiTheme="minorHAnsi"/>
              <w:bCs/>
            </w:rPr>
          </w:pPr>
          <w:r w:rsidRPr="004671E7">
            <w:rPr>
              <w:rStyle w:val="Textedelespacerserv"/>
            </w:rPr>
            <w:t>Cliquez ou appuyez ici pour entrer du texte.</w:t>
          </w:r>
        </w:p>
      </w:sdtContent>
    </w:sdt>
    <w:p w14:paraId="71DDE49A" w14:textId="77777777" w:rsidR="00FC2580" w:rsidRDefault="00EF36A5" w:rsidP="00FC2580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3099DD2" w14:textId="1467EC38" w:rsidR="00EF36A5" w:rsidRDefault="00FC2580" w:rsidP="00FC2580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cs="Tahoma"/>
          <w:szCs w:val="24"/>
        </w:rPr>
      </w:pPr>
      <w:r w:rsidRPr="00FC2580">
        <w:rPr>
          <w:rFonts w:cs="Tahoma"/>
          <w:szCs w:val="24"/>
        </w:rPr>
        <w:t xml:space="preserve">Samedi 15 et dimanche 16 mars 2025 </w:t>
      </w:r>
      <w:r w:rsidR="00684629">
        <w:rPr>
          <w:rFonts w:cs="Tahoma"/>
          <w:szCs w:val="24"/>
        </w:rPr>
        <w:t xml:space="preserve"> </w:t>
      </w: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4CA393A3" w:rsidR="00CA6B4F" w:rsidRPr="00BC6499" w:rsidRDefault="002F677E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fr-CH"/>
            </w:rPr>
          </w:pPr>
          <w:r>
            <w:rPr>
              <w:rFonts w:cs="Tahoma"/>
              <w:color w:val="3B3838" w:themeColor="background2" w:themeShade="40"/>
              <w:szCs w:val="24"/>
            </w:rPr>
            <w:t xml:space="preserve"> </w:t>
          </w:r>
          <w:r w:rsidR="00684629">
            <w:rPr>
              <w:rFonts w:cs="Tahoma"/>
              <w:color w:val="3B3838" w:themeColor="background2" w:themeShade="40"/>
              <w:szCs w:val="24"/>
              <w:lang w:val="fr-CH"/>
            </w:rPr>
            <w:t>Stéphane Gusse</w:t>
          </w:r>
        </w:p>
      </w:sdtContent>
    </w:sdt>
    <w:p w14:paraId="64869D62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p w14:paraId="7EA27B09" w14:textId="77777777" w:rsidR="00FC2580" w:rsidRPr="00FC2580" w:rsidRDefault="00FC2580" w:rsidP="00FC2580">
      <w:pPr>
        <w:keepNext/>
        <w:keepLines/>
        <w:pBdr>
          <w:bottom w:val="single" w:sz="4" w:space="1" w:color="auto"/>
        </w:pBdr>
        <w:spacing w:before="100" w:beforeAutospacing="1" w:after="100" w:afterAutospacing="1" w:line="240" w:lineRule="auto"/>
        <w:jc w:val="both"/>
        <w:outlineLvl w:val="0"/>
        <w:rPr>
          <w:rFonts w:eastAsiaTheme="majorEastAsia" w:cstheme="majorBidi"/>
          <w:color w:val="BC0930"/>
          <w:sz w:val="30"/>
          <w:szCs w:val="30"/>
          <w:lang w:bidi="fr-FR"/>
        </w:rPr>
      </w:pPr>
    </w:p>
    <w:p w14:paraId="737FC88B" w14:textId="4098C88D" w:rsidR="001C2023" w:rsidRPr="00475458" w:rsidRDefault="00FC2580" w:rsidP="00FC2580">
      <w:pPr>
        <w:pStyle w:val="NormalWeb"/>
        <w:rPr>
          <w:rFonts w:asciiTheme="minorHAnsi" w:hAnsiTheme="minorHAnsi" w:cs="Tahoma"/>
          <w:color w:val="3B3838" w:themeColor="background2" w:themeShade="40"/>
          <w:szCs w:val="20"/>
          <w:lang w:eastAsia="fr-FR"/>
        </w:rPr>
      </w:pPr>
      <w:r w:rsidRPr="00FC2580">
        <w:rPr>
          <w:rFonts w:asciiTheme="minorHAnsi" w:hAnsiTheme="minorHAnsi" w:cs="Tahoma"/>
          <w:color w:val="0D0D0D" w:themeColor="text1" w:themeTint="F2"/>
        </w:rPr>
        <w:t xml:space="preserve">MONTREUX (SUI) – Bassin de 50m </w:t>
      </w:r>
      <w:r>
        <w:t>Piscine couverte de la Maladaire 1815 Clarens Suisse</w:t>
      </w:r>
    </w:p>
    <w:p w14:paraId="658FB253" w14:textId="37A4DEF6" w:rsidR="00134E81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p w14:paraId="04444991" w14:textId="00584AA7" w:rsidR="00EC30EA" w:rsidRPr="00EC30EA" w:rsidRDefault="00EC30EA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auto"/>
          <w:sz w:val="30"/>
          <w:szCs w:val="30"/>
        </w:rPr>
      </w:pPr>
      <w:r w:rsidRPr="00EC30EA">
        <w:rPr>
          <w:rFonts w:eastAsiaTheme="majorEastAsia" w:cstheme="majorBidi"/>
          <w:color w:val="auto"/>
          <w:sz w:val="30"/>
          <w:szCs w:val="30"/>
        </w:rPr>
        <w:t>Rendez vous sur place 7h</w:t>
      </w:r>
      <w:r>
        <w:rPr>
          <w:rFonts w:eastAsiaTheme="majorEastAsia" w:cstheme="majorBidi"/>
          <w:color w:val="auto"/>
          <w:sz w:val="30"/>
          <w:szCs w:val="30"/>
        </w:rPr>
        <w:t>45</w:t>
      </w:r>
      <w:r w:rsidRPr="00EC30EA">
        <w:rPr>
          <w:rFonts w:eastAsiaTheme="majorEastAsia" w:cstheme="majorBidi"/>
          <w:color w:val="auto"/>
          <w:sz w:val="30"/>
          <w:szCs w:val="30"/>
        </w:rPr>
        <w:t xml:space="preserve"> les deux jours</w:t>
      </w:r>
      <w:r>
        <w:rPr>
          <w:rFonts w:eastAsiaTheme="majorEastAsia" w:cstheme="majorBidi"/>
          <w:color w:val="auto"/>
          <w:sz w:val="30"/>
          <w:szCs w:val="30"/>
        </w:rPr>
        <w:t xml:space="preserve"> sauf si</w:t>
      </w:r>
      <w:r w:rsidRPr="00EC30EA">
        <w:rPr>
          <w:rFonts w:eastAsiaTheme="majorEastAsia" w:cstheme="majorBidi"/>
          <w:color w:val="auto"/>
          <w:sz w:val="30"/>
          <w:szCs w:val="30"/>
        </w:rPr>
        <w:t xml:space="preserve"> </w:t>
      </w:r>
      <w:r>
        <w:rPr>
          <w:rFonts w:eastAsiaTheme="majorEastAsia" w:cstheme="majorBidi"/>
          <w:color w:val="auto"/>
          <w:sz w:val="30"/>
          <w:szCs w:val="30"/>
        </w:rPr>
        <w:t>400 nl 7h20</w:t>
      </w:r>
    </w:p>
    <w:p w14:paraId="02462383" w14:textId="51B01553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4EB43C9C" w14:textId="3911197B" w:rsidR="00F621D0" w:rsidRDefault="00EC30EA" w:rsidP="00C61A3B">
          <w:r>
            <w:t xml:space="preserve">Pique nique sur place </w:t>
          </w:r>
        </w:p>
        <w:p w14:paraId="719AC44C" w14:textId="10E0B1B1" w:rsidR="006A7D1E" w:rsidRPr="00A65BBA" w:rsidRDefault="00000000" w:rsidP="00A65BBA">
          <w:pPr>
            <w:rPr>
              <w:rFonts w:eastAsia="Times New Roman" w:cs="Times New Roman"/>
              <w:color w:val="000000"/>
              <w:szCs w:val="24"/>
              <w:lang w:val="fr-CH" w:eastAsia="fr-FR"/>
            </w:rPr>
          </w:pPr>
        </w:p>
      </w:sdtContent>
    </w:sdt>
    <w:p w14:paraId="049DF854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79304B0B" w:rsidR="00684629" w:rsidRDefault="00EC30EA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12chf par engagements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C5F42C3" w14:textId="7D910555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Pr="004A2F9B">
        <w:rPr>
          <w:rFonts w:eastAsiaTheme="majorEastAsia" w:cstheme="majorBidi"/>
          <w:color w:val="BC0930"/>
          <w:sz w:val="30"/>
          <w:szCs w:val="30"/>
        </w:rPr>
        <w:tab/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2CF9B131" w14:textId="4CBBE51F" w:rsidR="00F6767E" w:rsidRDefault="00F6767E" w:rsidP="00EC30EA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A3B3400" w14:textId="3C7A1FCB" w:rsidR="002F677E" w:rsidRDefault="002F677E" w:rsidP="00E51580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Pique Nique </w:t>
          </w:r>
          <w:r w:rsidR="00EC30E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et équipement du club </w:t>
          </w:r>
        </w:p>
        <w:p w14:paraId="63519697" w14:textId="77777777" w:rsidR="00E51580" w:rsidRPr="00E51580" w:rsidRDefault="00E51580" w:rsidP="00E51580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0C8972F" w14:textId="77777777" w:rsidR="002C52BF" w:rsidRDefault="002C52BF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06C4E23E" w14:textId="77777777" w:rsidR="002C52BF" w:rsidRDefault="002C52BF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2E491F36" w14:textId="41A007A0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463F19A2" w14:textId="77777777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7DC74379" w14:textId="60F8E69E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6C0B9F0B" w14:textId="6074812D" w:rsidR="00F6767E" w:rsidRPr="00A838A4" w:rsidRDefault="00F6767E" w:rsidP="00F6767E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7B758A">
      <w:headerReference w:type="default" r:id="rId11"/>
      <w:footerReference w:type="default" r:id="rId12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73D3" w14:textId="77777777" w:rsidR="008636AF" w:rsidRDefault="008636AF">
      <w:pPr>
        <w:spacing w:after="0" w:line="240" w:lineRule="auto"/>
      </w:pPr>
      <w:r>
        <w:separator/>
      </w:r>
    </w:p>
  </w:endnote>
  <w:endnote w:type="continuationSeparator" w:id="0">
    <w:p w14:paraId="6342A1D3" w14:textId="77777777" w:rsidR="008636AF" w:rsidRDefault="0086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D208" w14:textId="2A46D547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21</w:t>
    </w:r>
    <w:r w:rsidRPr="00A36CDC">
      <w:rPr>
        <w:noProof/>
        <w:color w:val="FBA7B9"/>
        <w:sz w:val="20"/>
        <w:szCs w:val="16"/>
        <w:lang w:bidi="fr-FR"/>
      </w:rPr>
      <w:t>/202</w:t>
    </w:r>
    <w:r w:rsidR="00E62867">
      <w:rPr>
        <w:noProof/>
        <w:color w:val="FBA7B9"/>
        <w:sz w:val="20"/>
        <w:szCs w:val="16"/>
        <w:lang w:bidi="fr-FR"/>
      </w:rPr>
      <w:t>2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5C02" w14:textId="77777777" w:rsidR="008636AF" w:rsidRDefault="008636AF">
      <w:pPr>
        <w:spacing w:after="0" w:line="240" w:lineRule="auto"/>
      </w:pPr>
      <w:r>
        <w:separator/>
      </w:r>
    </w:p>
  </w:footnote>
  <w:footnote w:type="continuationSeparator" w:id="0">
    <w:p w14:paraId="039B32CE" w14:textId="77777777" w:rsidR="008636AF" w:rsidRDefault="0086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FD46609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38635">
    <w:abstractNumId w:val="0"/>
  </w:num>
  <w:num w:numId="2" w16cid:durableId="1364551634">
    <w:abstractNumId w:val="3"/>
  </w:num>
  <w:num w:numId="3" w16cid:durableId="1905603217">
    <w:abstractNumId w:val="5"/>
  </w:num>
  <w:num w:numId="4" w16cid:durableId="2114283510">
    <w:abstractNumId w:val="2"/>
  </w:num>
  <w:num w:numId="5" w16cid:durableId="1265723479">
    <w:abstractNumId w:val="1"/>
  </w:num>
  <w:num w:numId="6" w16cid:durableId="92426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95E"/>
    <w:rsid w:val="0001626D"/>
    <w:rsid w:val="00035454"/>
    <w:rsid w:val="000A277B"/>
    <w:rsid w:val="000C4DD2"/>
    <w:rsid w:val="000D2C4E"/>
    <w:rsid w:val="00100368"/>
    <w:rsid w:val="00134E81"/>
    <w:rsid w:val="001C2023"/>
    <w:rsid w:val="001E5CCE"/>
    <w:rsid w:val="00225606"/>
    <w:rsid w:val="00227B2B"/>
    <w:rsid w:val="0023028D"/>
    <w:rsid w:val="00234F13"/>
    <w:rsid w:val="00255451"/>
    <w:rsid w:val="002A403A"/>
    <w:rsid w:val="002C52BF"/>
    <w:rsid w:val="002C7CA5"/>
    <w:rsid w:val="002E0B9C"/>
    <w:rsid w:val="002E6287"/>
    <w:rsid w:val="002F677E"/>
    <w:rsid w:val="00303AE1"/>
    <w:rsid w:val="00392540"/>
    <w:rsid w:val="003949BD"/>
    <w:rsid w:val="00475458"/>
    <w:rsid w:val="00490FD3"/>
    <w:rsid w:val="004A2F9B"/>
    <w:rsid w:val="004D54CD"/>
    <w:rsid w:val="004D61A7"/>
    <w:rsid w:val="00524B92"/>
    <w:rsid w:val="0053525E"/>
    <w:rsid w:val="00560F76"/>
    <w:rsid w:val="00565998"/>
    <w:rsid w:val="00570129"/>
    <w:rsid w:val="00573A23"/>
    <w:rsid w:val="00583AB1"/>
    <w:rsid w:val="00591FFE"/>
    <w:rsid w:val="0059361A"/>
    <w:rsid w:val="005B3DA9"/>
    <w:rsid w:val="005B5ECF"/>
    <w:rsid w:val="006048B1"/>
    <w:rsid w:val="006475AF"/>
    <w:rsid w:val="00684629"/>
    <w:rsid w:val="006A7D1E"/>
    <w:rsid w:val="006B7784"/>
    <w:rsid w:val="006E381E"/>
    <w:rsid w:val="006F16F0"/>
    <w:rsid w:val="007520BE"/>
    <w:rsid w:val="00761CCB"/>
    <w:rsid w:val="007A741C"/>
    <w:rsid w:val="007B758A"/>
    <w:rsid w:val="007C11BD"/>
    <w:rsid w:val="007F69EF"/>
    <w:rsid w:val="00805CF7"/>
    <w:rsid w:val="0084454C"/>
    <w:rsid w:val="008636AF"/>
    <w:rsid w:val="00872A8C"/>
    <w:rsid w:val="0089099F"/>
    <w:rsid w:val="00950A5A"/>
    <w:rsid w:val="009A44FD"/>
    <w:rsid w:val="009E0D04"/>
    <w:rsid w:val="009F50B6"/>
    <w:rsid w:val="00A36CDC"/>
    <w:rsid w:val="00A43720"/>
    <w:rsid w:val="00A448C1"/>
    <w:rsid w:val="00A65BBA"/>
    <w:rsid w:val="00A74255"/>
    <w:rsid w:val="00A838A4"/>
    <w:rsid w:val="00AA7AA0"/>
    <w:rsid w:val="00AB1518"/>
    <w:rsid w:val="00AB3E85"/>
    <w:rsid w:val="00AB4981"/>
    <w:rsid w:val="00AC7F56"/>
    <w:rsid w:val="00AD20E5"/>
    <w:rsid w:val="00AE1290"/>
    <w:rsid w:val="00AF1294"/>
    <w:rsid w:val="00B02746"/>
    <w:rsid w:val="00B43495"/>
    <w:rsid w:val="00B6306C"/>
    <w:rsid w:val="00B70211"/>
    <w:rsid w:val="00B7047D"/>
    <w:rsid w:val="00BB79C9"/>
    <w:rsid w:val="00BC6499"/>
    <w:rsid w:val="00BF5D78"/>
    <w:rsid w:val="00C61A3B"/>
    <w:rsid w:val="00C62D9C"/>
    <w:rsid w:val="00C90D19"/>
    <w:rsid w:val="00C93080"/>
    <w:rsid w:val="00CA6B4F"/>
    <w:rsid w:val="00CE5510"/>
    <w:rsid w:val="00D13B6C"/>
    <w:rsid w:val="00D159D3"/>
    <w:rsid w:val="00D40284"/>
    <w:rsid w:val="00D7243C"/>
    <w:rsid w:val="00DA4A43"/>
    <w:rsid w:val="00DA5BEB"/>
    <w:rsid w:val="00DB1847"/>
    <w:rsid w:val="00DB2AA8"/>
    <w:rsid w:val="00DB2F0F"/>
    <w:rsid w:val="00DE0A66"/>
    <w:rsid w:val="00DE395C"/>
    <w:rsid w:val="00DF3A80"/>
    <w:rsid w:val="00E2411A"/>
    <w:rsid w:val="00E37225"/>
    <w:rsid w:val="00E466A9"/>
    <w:rsid w:val="00E51439"/>
    <w:rsid w:val="00E51580"/>
    <w:rsid w:val="00E62867"/>
    <w:rsid w:val="00EB1E00"/>
    <w:rsid w:val="00EC30EA"/>
    <w:rsid w:val="00EF36A5"/>
    <w:rsid w:val="00F251BD"/>
    <w:rsid w:val="00F4507B"/>
    <w:rsid w:val="00F621D0"/>
    <w:rsid w:val="00F6767E"/>
    <w:rsid w:val="00F702C4"/>
    <w:rsid w:val="00F77A1C"/>
    <w:rsid w:val="00FC2580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2D8740D5-3EB5-4F9F-9900-819B712A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54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32E1B"/>
    <w:rsid w:val="00105E68"/>
    <w:rsid w:val="00147245"/>
    <w:rsid w:val="001B426F"/>
    <w:rsid w:val="002C2496"/>
    <w:rsid w:val="00316D88"/>
    <w:rsid w:val="0033559A"/>
    <w:rsid w:val="00352B48"/>
    <w:rsid w:val="00412D4D"/>
    <w:rsid w:val="00467EA9"/>
    <w:rsid w:val="004E677B"/>
    <w:rsid w:val="0052748C"/>
    <w:rsid w:val="00565998"/>
    <w:rsid w:val="00667289"/>
    <w:rsid w:val="006E381E"/>
    <w:rsid w:val="00701972"/>
    <w:rsid w:val="007640EC"/>
    <w:rsid w:val="0085550F"/>
    <w:rsid w:val="00887BE0"/>
    <w:rsid w:val="008C78E3"/>
    <w:rsid w:val="00926DC5"/>
    <w:rsid w:val="00946E4D"/>
    <w:rsid w:val="0095776C"/>
    <w:rsid w:val="00A43748"/>
    <w:rsid w:val="00B75DC4"/>
    <w:rsid w:val="00BF2338"/>
    <w:rsid w:val="00C228E1"/>
    <w:rsid w:val="00C62D9C"/>
    <w:rsid w:val="00E913BC"/>
    <w:rsid w:val="00EC578D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0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Date</vt:lpstr>
      <vt:lpstr>Samedi 15 et dimanche 16 mars 2025  </vt:lpstr>
      <vt:lpstr>En présence de</vt:lpstr>
      <vt:lpstr>Bassin </vt:lpstr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Sandra Granet</cp:lastModifiedBy>
  <cp:revision>3</cp:revision>
  <dcterms:created xsi:type="dcterms:W3CDTF">2025-03-10T11:06:00Z</dcterms:created>
  <dcterms:modified xsi:type="dcterms:W3CDTF">2025-03-10T11:10:00Z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